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Grankulla kyrka </w:t>
      </w:r>
    </w:p>
    <w:p>
      <w:r>
        <w:t>13.9.2026 sunnuntai</w:t>
      </w:r>
    </w:p>
    <w:p>
      <w:pPr>
        <w:pStyle w:val="Heading1"/>
      </w:pPr>
      <w:r>
        <w:t>13.9.2026 sunnuntai</w:t>
      </w:r>
    </w:p>
    <w:p>
      <w:pPr>
        <w:pStyle w:val="Heading2"/>
      </w:pPr>
      <w:r>
        <w:t xml:space="preserve">18:00-19:00 Tanssin taikaa </w:t>
      </w:r>
    </w:p>
    <w:p>
      <w:r>
        <w:t xml:space="preserve">Tanssin taikaa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