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Gamla rådhuset</w:t>
      </w:r>
    </w:p>
    <w:p>
      <w:r>
        <w:t>7.10.2026 keskiviikko</w:t>
      </w:r>
    </w:p>
    <w:p>
      <w:pPr>
        <w:pStyle w:val="Heading1"/>
      </w:pPr>
      <w:r>
        <w:t>7.10.2026 keskiviikko</w:t>
      </w:r>
    </w:p>
    <w:p>
      <w:pPr>
        <w:pStyle w:val="Heading2"/>
      </w:pPr>
      <w:r>
        <w:t>13:00-15:00 Seniori-iltapäivä: Kuraattorin kierros: Fingerpori. Kuvia Fingerporista</w:t>
      </w:r>
    </w:p>
    <w:p>
      <w:r>
        <w:t>Seniori-iltapäivä: Kuraattorin kierros: Fingerpori. Kuvia Fingerporista. Keskiviikkona 7.10. klo 13, Vanha raatihuone. Kahvitarjoilu.</w:t>
        <w:br/>
      </w:r>
    </w:p>
    <w:p>
      <w:r>
        <w:t>0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