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9.9.2026 keskiviikko</w:t>
      </w:r>
    </w:p>
    <w:p>
      <w:pPr>
        <w:pStyle w:val="Heading1"/>
      </w:pPr>
      <w:r>
        <w:t>9.9.2026-27.9.2026</w:t>
      </w:r>
    </w:p>
    <w:p>
      <w:pPr>
        <w:pStyle w:val="Heading2"/>
      </w:pPr>
      <w:r>
        <w:t>12:00-16:00 Iiris Hälli: Horisontti / Eeva Tiisala: Henkäyksen Siipiä</w:t>
      </w:r>
    </w:p>
    <w:p>
      <w:r>
        <w:t>Iiris Hälli käsittelee maalauksissaan Suomenlahden tilaa.</w:t>
        <w:br/>
        <w:br/>
        <w:t>Studiossa Eeva Tiisala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