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6.6.2026 lauantai</w:t>
      </w:r>
    </w:p>
    <w:p>
      <w:pPr>
        <w:pStyle w:val="Heading1"/>
      </w:pPr>
      <w:r>
        <w:t>6.6.2026 lauantai</w:t>
      </w:r>
    </w:p>
    <w:p>
      <w:pPr>
        <w:pStyle w:val="Heading2"/>
      </w:pPr>
      <w:r>
        <w:t>12:00-16:00 Juha Hälikkä - Golden ... Asylum</w:t>
      </w:r>
    </w:p>
    <w:p>
      <w:r>
        <w:t xml:space="preserve">Juha Hälikän 3. yksityisnäyttely  Golden ... Asylum avautuu  Galleria Topeliuksen uusissa tiloissa </w:t>
        <w:br/>
        <w:t>Köydenpunojankatu 2aD. Tervetuloa!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