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Lärkkulla-stiftelsen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18:00-19:30 Stephen Sondheim 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