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6.3.2026 perjantai</w:t>
      </w:r>
    </w:p>
    <w:p>
      <w:pPr>
        <w:pStyle w:val="Heading1"/>
      </w:pPr>
      <w:r>
        <w:t>6.3.2026-29.3.2026</w:t>
      </w:r>
    </w:p>
    <w:p>
      <w:pPr>
        <w:pStyle w:val="Heading2"/>
      </w:pPr>
      <w:r>
        <w:t>12:00-17:00 MEDIABOX: Charlotte Clermont: du soleil, que ça existe</w:t>
      </w:r>
    </w:p>
    <w:p>
      <w:r>
        <w:t>Charlotte Clermont (Kanada) asuu Helsingissä suoritettuaan maisterin tutkinnon Tila-aikataiteiden opetusalueelta Taideyliopistosta.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