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7.1.2026 keskiviikko</w:t>
      </w:r>
    </w:p>
    <w:p>
      <w:pPr>
        <w:pStyle w:val="Heading1"/>
      </w:pPr>
      <w:r>
        <w:t>7.1.2026-25.1.2026</w:t>
      </w:r>
    </w:p>
    <w:p>
      <w:pPr>
        <w:pStyle w:val="Heading2"/>
      </w:pPr>
      <w:r>
        <w:t>12:00-16:00 ILKKA SARIOLA:  Requiem</w:t>
      </w:r>
    </w:p>
    <w:p>
      <w:r>
        <w:t>Näyttely väkivallasta, syrjäytymisestä ja sodasta. Sariolan piirustukset herättävät empatiaa ja pohdintaa. Ei herkille.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