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8.1.2026 torstai</w:t>
      </w:r>
    </w:p>
    <w:p>
      <w:pPr>
        <w:pStyle w:val="Heading1"/>
      </w:pPr>
      <w:r>
        <w:t>8.1.2026-1.2.2026</w:t>
      </w:r>
    </w:p>
    <w:p>
      <w:pPr>
        <w:pStyle w:val="Heading2"/>
      </w:pPr>
      <w:r>
        <w:t>12:00-16:00 Noora Nio-Juss: Kahden katseen välissä, tm•galleria 8.1.–1.2.2026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