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9.1.2026 perjantai</w:t>
      </w:r>
    </w:p>
    <w:p>
      <w:pPr>
        <w:pStyle w:val="Heading1"/>
      </w:pPr>
      <w:r>
        <w:t>9.1.2026-1.2.2026</w:t>
      </w:r>
    </w:p>
    <w:p>
      <w:pPr>
        <w:pStyle w:val="Heading2"/>
      </w:pPr>
      <w:r>
        <w:t>12:00-16:00 Janne Räisänen: Constructivism Begins at Home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