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Glims gårdsmuseum</w:t>
      </w:r>
    </w:p>
    <w:p>
      <w:r>
        <w:t>17.12.2025 keskiviikko</w:t>
      </w:r>
    </w:p>
    <w:p>
      <w:pPr>
        <w:pStyle w:val="Heading1"/>
      </w:pPr>
      <w:r>
        <w:t>17.12.2025-23.12.2025</w:t>
      </w:r>
    </w:p>
    <w:p>
      <w:pPr>
        <w:pStyle w:val="Heading2"/>
      </w:pPr>
      <w:r>
        <w:t>15:00-13:30 Guidning på Glims: Julfirande förr</w:t>
      </w:r>
    </w:p>
    <w:p>
      <w:r>
        <w:t xml:space="preserve"> </w:t>
      </w:r>
    </w:p>
    <w:p>
      <w:r>
        <w:t>3/6€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