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Glims gårdsmuseum</w:t>
      </w:r>
    </w:p>
    <w:p>
      <w:r>
        <w:t>23.12.2025 tiistai</w:t>
      </w:r>
    </w:p>
    <w:p>
      <w:pPr>
        <w:pStyle w:val="Heading1"/>
      </w:pPr>
      <w:r>
        <w:t>23.12.2025 tiistai</w:t>
      </w:r>
    </w:p>
    <w:p>
      <w:pPr>
        <w:pStyle w:val="Heading2"/>
      </w:pPr>
      <w:r>
        <w:t>12:30-13:00 Guidning på svenska: Julfirande förr</w:t>
      </w:r>
    </w:p>
    <w:p>
      <w:r>
        <w:t xml:space="preserve"> </w:t>
      </w:r>
    </w:p>
    <w:p>
      <w:r>
        <w:t>6€/3€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