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LillaLuckan, våning 2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13:00-14:15 Ljudbad för barn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