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17:30-20:00 Julbasar för välgörenhet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