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fönstergalleri i Vallgård</w:t>
      </w:r>
    </w:p>
    <w:p>
      <w:r>
        <w:t>13.11.2025 torstai</w:t>
      </w:r>
    </w:p>
    <w:p>
      <w:pPr>
        <w:pStyle w:val="Heading1"/>
      </w:pPr>
      <w:r>
        <w:t>13.11.2025-30.11.2025</w:t>
      </w:r>
    </w:p>
    <w:p>
      <w:pPr>
        <w:pStyle w:val="Heading2"/>
      </w:pPr>
      <w:r>
        <w:t>09:51-23:45 Valoa lapselle - Ljus för barnet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