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Forum Box</w:t>
      </w:r>
    </w:p>
    <w:p>
      <w:r>
        <w:t>14.1.2026 keskiviikko</w:t>
      </w:r>
    </w:p>
    <w:p>
      <w:pPr>
        <w:pStyle w:val="Heading1"/>
      </w:pPr>
      <w:r>
        <w:t>14.1.2026-1.2.2026</w:t>
      </w:r>
    </w:p>
    <w:p>
      <w:pPr>
        <w:pStyle w:val="Heading2"/>
      </w:pPr>
      <w:r>
        <w:t>12:00-17:00 Sini Pelkki — Present (2024)</w:t>
      </w:r>
    </w:p>
    <w:p>
      <w:r>
        <w:t>Sini Pelkin Present tarkastelee tiloja ja kehoa kameran kautta, yhdistäen näkyvän ja näkymättömän kokemukseksi.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