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24.9.2025 keskiviikko</w:t>
      </w:r>
    </w:p>
    <w:p>
      <w:pPr>
        <w:pStyle w:val="Heading1"/>
      </w:pPr>
      <w:r>
        <w:t>24.9.2025-19.10.2025</w:t>
      </w:r>
    </w:p>
    <w:p>
      <w:pPr>
        <w:pStyle w:val="Heading2"/>
      </w:pPr>
      <w:r>
        <w:t>12:00-12:00 Lukas Malte Hoffmann: Löften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