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26.9.2025 perjantai</w:t>
      </w:r>
    </w:p>
    <w:p>
      <w:pPr>
        <w:pStyle w:val="Heading1"/>
      </w:pPr>
      <w:r>
        <w:t>26.9.2025-26.10.2025</w:t>
      </w:r>
    </w:p>
    <w:p>
      <w:pPr>
        <w:pStyle w:val="Heading2"/>
      </w:pPr>
      <w:r>
        <w:t>11:00-17:00 Johanna Ehrnrooth: Chrysalis</w:t>
      </w:r>
    </w:p>
    <w:p>
      <w:r>
        <w:t xml:space="preserve"> Retrospektiivinen näyttely täyttää Helsingin Taidehallin Johanna Ehrnroothin teoksilla. Herkkyyttä ja voimaa huokuvat maalaukset kuljettavat katsojaa todellisu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