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Lilla Teatern</w:t>
      </w:r>
    </w:p>
    <w:p>
      <w:r>
        <w:t>16.9.2025 tiistai</w:t>
      </w:r>
    </w:p>
    <w:p>
      <w:pPr>
        <w:pStyle w:val="Heading1"/>
      </w:pPr>
      <w:r>
        <w:t>16.9.2025-9.10.2025</w:t>
      </w:r>
    </w:p>
    <w:p>
      <w:pPr>
        <w:pStyle w:val="Heading2"/>
      </w:pPr>
      <w:r>
        <w:t>18:30-20:45 Red Nose Company: Strömsö</w:t>
      </w:r>
    </w:p>
    <w:p>
      <w:r>
        <w:t>Strömsö on hilpeä esitys kaikesta siitä, mikä on pielessä – elämässä, yhteiskunnassa ja fiktiossa. Red Nose Companyn ensimmäinen ruotsinkielinen esitys.</w:t>
      </w:r>
    </w:p>
    <w:p>
      <w:r>
        <w:t>39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