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15:00-16:15 Matkalla</w:t>
      </w:r>
    </w:p>
    <w:p>
      <w:r>
        <w:t>Tenori Jacob Waseliuksen ja pianisti Richard Mittsin konsertti. Ohjelmistossa mm. Beethovenin, Sibeliuksen ja Puccinin lauluja ja aarioita.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