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Olika platser i Raseborg, Pojo bibliotek, Kulturhuset Fokus, Bio Pallas, Konstbubblan</w:t>
      </w:r>
    </w:p>
    <w:p>
      <w:r>
        <w:t>9.3.2026 maanantai</w:t>
      </w:r>
    </w:p>
    <w:p>
      <w:pPr>
        <w:pStyle w:val="Heading1"/>
      </w:pPr>
      <w:r>
        <w:t>9.3.2026-14.3.2026</w:t>
      </w:r>
    </w:p>
    <w:p>
      <w:pPr>
        <w:pStyle w:val="Heading2"/>
      </w:pPr>
      <w:r>
        <w:t>10:00-16:00 Kirjakekkerit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