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13:45-14:30 Seuraa Nobelin kirjallisuuspalkinnon voittajan julkistusta</w:t>
      </w:r>
    </w:p>
    <w:p>
      <w:r>
        <w:t xml:space="preserve">Tule seuraamaan suoraa lähetystä yhdessä muiden kirjallisuuden ystävien kanssa kirjastoomme! Tarjoamme kahvia ja teetä.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