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Teams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18:00-19:15 Föräldratips i spel och sociala medier - Mobilförbud i skolan? (Teams)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