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Gumbostrand Konst &amp; Form</w:t>
      </w:r>
    </w:p>
    <w:p>
      <w:r>
        <w:t>28.8.2025 torstai</w:t>
      </w:r>
    </w:p>
    <w:p>
      <w:pPr>
        <w:pStyle w:val="Heading1"/>
      </w:pPr>
      <w:r>
        <w:t>28.8.2025-26.10.2025</w:t>
      </w:r>
    </w:p>
    <w:p>
      <w:pPr>
        <w:pStyle w:val="Heading2"/>
      </w:pPr>
      <w:r>
        <w:t>11:00-17:00 Höstutställning: Anna Bredenberg, Sini Majuri, Katja Tukiainen, Maria Wolfram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