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 i Borgå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 xml:space="preserve">18:00-18:00 Kvällsgudstjänst med Nattvardsfirande.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