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5.11.2025 keskiviikko</w:t>
      </w:r>
    </w:p>
    <w:p>
      <w:pPr>
        <w:pStyle w:val="Heading1"/>
      </w:pPr>
      <w:r>
        <w:t>5.11.2025-22.11.2025</w:t>
      </w:r>
    </w:p>
    <w:p>
      <w:pPr>
        <w:pStyle w:val="Heading2"/>
      </w:pPr>
      <w:r>
        <w:t xml:space="preserve">12:00-16:00 Näyttely: Vi ses | Regards | Nähdään </w:t>
      </w:r>
    </w:p>
    <w:p>
      <w:r>
        <w:t>Tervetuloa Pohjoismaisen Taideliiton ja Pohjoismaisen kulttuuripisteen järjestämään näyttelyyn, joka esittele pohjoismaisten taiteilijoiden töitä.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