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11.10.2025 lauantai</w:t>
      </w:r>
    </w:p>
    <w:p>
      <w:pPr>
        <w:pStyle w:val="Heading1"/>
      </w:pPr>
      <w:r>
        <w:t>11.10.2025-9.11.2025</w:t>
      </w:r>
    </w:p>
    <w:p>
      <w:pPr>
        <w:pStyle w:val="Heading2"/>
      </w:pPr>
      <w:r>
        <w:t>11:00-16:00 Harri Pälviranta  - Tulen indeksi</w:t>
      </w:r>
    </w:p>
    <w:p>
      <w:r>
        <w:t xml:space="preserve">Tulen indeksi -teoskokonaisuudessani tarkastelen metsä- ja maastopalojen jälkiä luonnossa ja ihmisasutusten äärellä.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