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 i Helsingfors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00-19:00 Sunrise Mas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