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strand 2, vid Café Torpanranta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12:00-13:15 Rörelseglädje 65+ Promenad &amp; Kaffe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