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Ekenäs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8:00-20:00 Valborgssoaré: Nordliga vårto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