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15:00-16:00 Grani Big Band - Söndagsjazz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