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Logelokalen (Ingång från gården)</w:t>
      </w:r>
    </w:p>
    <w:p>
      <w:r>
        <w:t>8.3.2025 lauantai</w:t>
      </w:r>
    </w:p>
    <w:p>
      <w:pPr>
        <w:pStyle w:val="Heading1"/>
      </w:pPr>
      <w:r>
        <w:t>8.3.2025 lauantai</w:t>
      </w:r>
    </w:p>
    <w:p>
      <w:pPr>
        <w:pStyle w:val="Heading2"/>
      </w:pPr>
      <w:r>
        <w:t>14:00-14:00 Odd Fellow-logen Johan Ludvig Runeberg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