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Kabelfabriken, Puristamo</w:t>
      </w:r>
    </w:p>
    <w:p>
      <w:r>
        <w:t>5.3.2025 keskiviikko</w:t>
      </w:r>
    </w:p>
    <w:p>
      <w:pPr>
        <w:pStyle w:val="Heading1"/>
      </w:pPr>
      <w:r>
        <w:t>5.3.2025-23.3.2025</w:t>
      </w:r>
    </w:p>
    <w:p>
      <w:pPr>
        <w:pStyle w:val="Heading2"/>
      </w:pPr>
      <w:r>
        <w:t>11:00-18:00 Esbo Art rf. Konstutställning:  Färgens Glans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