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Olars kyrka</w:t>
      </w:r>
    </w:p>
    <w:p>
      <w:r>
        <w:t>30.3.2025 sunnuntai</w:t>
      </w:r>
    </w:p>
    <w:p>
      <w:pPr>
        <w:pStyle w:val="Heading1"/>
      </w:pPr>
      <w:r>
        <w:t>30.3.2025-31.3.2025</w:t>
      </w:r>
    </w:p>
    <w:p>
      <w:pPr>
        <w:pStyle w:val="Heading2"/>
      </w:pPr>
      <w:r>
        <w:t>18:00-00:00  Singet dem Herrn ein neues Lied: J.S. Bachs sex motetter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