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18:00-19:15 Linda Lampenius: Kesytön elämäni</w:t>
      </w:r>
    </w:p>
    <w:p>
      <w:r>
        <w:t>Elämäkertakonsertissaan yhdistyvät ainutlaatuisella tavalla musiikki sekä Lampeniuksen kiehtova ja monipolvinen elämäntarina.</w:t>
      </w:r>
    </w:p>
    <w:p>
      <w:r>
        <w:t>39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