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kyrka</w:t>
      </w:r>
    </w:p>
    <w:p>
      <w:r>
        <w:t>8.2.2025 lauantai</w:t>
      </w:r>
    </w:p>
    <w:p>
      <w:pPr>
        <w:pStyle w:val="Heading1"/>
      </w:pPr>
      <w:r>
        <w:t>8.2.2025 lauantai</w:t>
      </w:r>
    </w:p>
    <w:p>
      <w:pPr>
        <w:pStyle w:val="Heading2"/>
      </w:pPr>
      <w:r>
        <w:t>18:00-19:30 Konsert "Isän ja Pojan lauluja" i Ingå kyrka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