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15:00-00:00 Glädjepaus. Träff för kvinnor i alla åldrar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