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5.2.2025 keskiviikko</w:t>
      </w:r>
    </w:p>
    <w:p>
      <w:pPr>
        <w:pStyle w:val="Heading1"/>
      </w:pPr>
      <w:r>
        <w:t>5.2.2025-23.2.2025</w:t>
      </w:r>
    </w:p>
    <w:p>
      <w:pPr>
        <w:pStyle w:val="Heading2"/>
      </w:pPr>
      <w:r>
        <w:t>12:00-16:00 Maaria Oikarinen: Missä Jumala on?</w:t>
      </w:r>
    </w:p>
    <w:p>
      <w:r>
        <w:t>Värikkäitä abstrakteja maalauksia , jotka haastavat katsojan pysähtymään, pohtimaan ja katsomaan uudelleen.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