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KAMU i Utställningscentret WeeGee</w:t>
      </w:r>
    </w:p>
    <w:p>
      <w:r>
        <w:t>26.3.2025 keskiviikko</w:t>
      </w:r>
    </w:p>
    <w:p>
      <w:pPr>
        <w:pStyle w:val="Heading1"/>
      </w:pPr>
      <w:r>
        <w:t>26.3.2025 keskiviikko</w:t>
      </w:r>
    </w:p>
    <w:p>
      <w:pPr>
        <w:pStyle w:val="Heading2"/>
      </w:pPr>
      <w:r>
        <w:t>14:00-15:00 KAMUs Historiska eftermiddagar: Herrgårdarnas uppgång och fall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