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KAMU i Utställningscentret WeeGee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14:00-15:00 KAMUs Historiska eftermiddagar: Herrgårdarnas uppgång och fall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