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15:30-17:00 Musik till eftermiddagskaffet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