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24.1.2025 perjantai</w:t>
      </w:r>
    </w:p>
    <w:p>
      <w:pPr>
        <w:pStyle w:val="Heading1"/>
      </w:pPr>
      <w:r>
        <w:t>24.1.2025 perjantai</w:t>
      </w:r>
    </w:p>
    <w:p>
      <w:pPr>
        <w:pStyle w:val="Heading2"/>
      </w:pPr>
      <w:r>
        <w:t>13:00-15:00 Mjukisdjurens natt på barnbiblioteket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