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yrkans gymnastiksal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1:00-12:00 Rörelseglädje 65+ Gå-fotbol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