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19:00-20:30 Julkonsert Ekenäs kyrka torsdag 19.12 kl 19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