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Gamlasgårdens Aula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13:30-17:15 Gamlasgårdens självständighetsdagsfest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