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Kino Marilyn 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16:00-17:00 Robin Hund och hans glada orkester</w:t>
      </w:r>
    </w:p>
    <w:p>
      <w:r>
        <w:t xml:space="preserve"> </w:t>
      </w:r>
    </w:p>
    <w:p>
      <w:r>
        <w:t>Barn: 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