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Folkhälsan Campus i Brunakärr,  Gullkronasalen. 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 xml:space="preserve">17:00-18:30 Rättsodontologen Helena Ranta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