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5-19:35 Marcus Rosenlund: Den underjordiska boken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