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 Campus, Gullkronasalen. 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17:30-19:00 Förlåtelse och försoning?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