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Backdala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12:00-14:00 Backgränd hembygdsförening 100 år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