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Box Bygdestuga / Raseborg</w:t>
      </w:r>
    </w:p>
    <w:p>
      <w:r>
        <w:t>5.10.2024 lauantai</w:t>
      </w:r>
    </w:p>
    <w:p>
      <w:pPr>
        <w:pStyle w:val="Heading1"/>
      </w:pPr>
      <w:r>
        <w:t>5.10.2024-6.10.2024</w:t>
      </w:r>
    </w:p>
    <w:p>
      <w:pPr>
        <w:pStyle w:val="Heading2"/>
      </w:pPr>
      <w:r>
        <w:t>16:00-01:00 Höst supé med dans</w:t>
      </w:r>
    </w:p>
    <w:p>
      <w:r>
        <w:t xml:space="preserve"> </w:t>
      </w:r>
    </w:p>
    <w:p>
      <w:r>
        <w:t>35 €/pers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