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Borgkila</w:t>
      </w:r>
    </w:p>
    <w:p>
      <w:r>
        <w:t>27.10.2024 sunnuntai</w:t>
      </w:r>
    </w:p>
    <w:p>
      <w:pPr>
        <w:pStyle w:val="Heading1"/>
      </w:pPr>
      <w:r>
        <w:t>27.10.2024 sunnuntai</w:t>
      </w:r>
    </w:p>
    <w:p>
      <w:pPr>
        <w:pStyle w:val="Heading2"/>
      </w:pPr>
      <w:r>
        <w:t>13:00-18:00 Danskarusell i Karis 27.10.2024</w:t>
      </w:r>
    </w:p>
    <w:p>
      <w:r>
        <w:t xml:space="preserve"> </w:t>
      </w:r>
    </w:p>
    <w:p>
      <w:r>
        <w:t>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